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A6" w:rsidRDefault="006D5EA6" w:rsidP="006D5EA6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附件：</w:t>
      </w:r>
    </w:p>
    <w:p w:rsidR="006D5EA6" w:rsidRDefault="006D5EA6" w:rsidP="006D5EA6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中国盐业协会食盐定点企业信用等级评价结果名单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9"/>
        <w:gridCol w:w="5433"/>
        <w:gridCol w:w="1136"/>
      </w:tblGrid>
      <w:tr w:rsidR="006D5EA6" w:rsidTr="00130F3D">
        <w:trPr>
          <w:trHeight w:val="448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D5EA6" w:rsidRDefault="00DB2472" w:rsidP="00130F3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5EA6" w:rsidRDefault="006D5EA6" w:rsidP="00130F3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5EA6" w:rsidRDefault="006D5EA6" w:rsidP="00130F3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级别</w:t>
            </w:r>
          </w:p>
        </w:tc>
      </w:tr>
      <w:tr w:rsidR="00F8281D" w:rsidTr="008B7AF1">
        <w:trPr>
          <w:trHeight w:val="350"/>
        </w:trPr>
        <w:tc>
          <w:tcPr>
            <w:tcW w:w="9194" w:type="dxa"/>
            <w:gridSpan w:val="4"/>
            <w:shd w:val="clear" w:color="auto" w:fill="F2F2F2" w:themeFill="background1" w:themeFillShade="F2"/>
            <w:noWrap/>
            <w:vAlign w:val="center"/>
          </w:tcPr>
          <w:p w:rsidR="00F8281D" w:rsidRDefault="00F8281D" w:rsidP="00130F3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市级食盐定点批发企业</w:t>
            </w:r>
          </w:p>
        </w:tc>
      </w:tr>
      <w:tr w:rsidR="000E763C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0E763C" w:rsidRPr="000E763C" w:rsidRDefault="000E763C" w:rsidP="000E763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202307611103113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0E763C" w:rsidRPr="000E763C" w:rsidRDefault="000E763C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福建晶港盐业有限公司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E763C" w:rsidRDefault="000E763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0E763C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0E763C" w:rsidRPr="000E763C" w:rsidRDefault="000E763C" w:rsidP="000E763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202307611103114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0E763C" w:rsidRPr="000E763C" w:rsidRDefault="000E763C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福建省莆田盐业有限责任公司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E763C" w:rsidRDefault="000E763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0E763C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0E763C" w:rsidRPr="000E763C" w:rsidRDefault="000E763C" w:rsidP="000E763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202307611103115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0E763C" w:rsidRPr="000E763C" w:rsidRDefault="000E763C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福建省龙岩盐业有限责任公司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E763C" w:rsidRDefault="000E763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0E763C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0E763C" w:rsidRPr="000E763C" w:rsidRDefault="000E763C" w:rsidP="000E763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202307611103116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0E763C" w:rsidRPr="000E763C" w:rsidRDefault="000E763C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福建省三明盐业有限责任公司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E763C" w:rsidRDefault="000E763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0E763C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0E763C" w:rsidRPr="000E763C" w:rsidRDefault="000E763C" w:rsidP="000E763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202307611103117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0E763C" w:rsidRPr="000E763C" w:rsidRDefault="000E763C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东方生命之花盐业有限公司</w:t>
            </w:r>
            <w:r w:rsidR="00AE543F">
              <w:rPr>
                <w:rFonts w:ascii="仿宋_GB2312" w:eastAsia="仿宋_GB2312" w:hAnsi="宋体" w:cs="宋体" w:hint="eastAsia"/>
                <w:sz w:val="28"/>
                <w:szCs w:val="28"/>
              </w:rPr>
              <w:t>（海南省）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E763C" w:rsidRDefault="000E763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0E763C" w:rsidTr="008B7AF1">
        <w:trPr>
          <w:trHeight w:val="350"/>
        </w:trPr>
        <w:tc>
          <w:tcPr>
            <w:tcW w:w="9194" w:type="dxa"/>
            <w:gridSpan w:val="4"/>
            <w:shd w:val="clear" w:color="auto" w:fill="F2F2F2" w:themeFill="background1" w:themeFillShade="F2"/>
            <w:noWrap/>
            <w:vAlign w:val="center"/>
          </w:tcPr>
          <w:p w:rsidR="000E763C" w:rsidRDefault="000E763C" w:rsidP="00130F3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县级食盐定点批发企业</w:t>
            </w:r>
            <w:r w:rsidR="00AE543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（河南省61家）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202307600104361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汝阳县盐业有限公司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202307600104362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栾川县盐业有限公司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202307600104363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伊川县盐业有限公司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202307601104364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沁阳市国有盐业有限责任公司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202307601104365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新安</w:t>
            </w:r>
            <w:proofErr w:type="gramStart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县发达</w:t>
            </w:r>
            <w:proofErr w:type="gramEnd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202307600104366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洛阳市吉利区盐业公司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202307601104367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西峡县盐业有限公司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202307601104368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通许县神龙盐业有限公司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202307600104369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淇县</w:t>
            </w:r>
            <w:proofErr w:type="gramStart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淇盐</w:t>
            </w:r>
            <w:proofErr w:type="gramEnd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202307601104370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柘城县盐业公司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202307601104371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确山</w:t>
            </w:r>
            <w:proofErr w:type="gramStart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县豫赢盐业</w:t>
            </w:r>
            <w:proofErr w:type="gramEnd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202307600104372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嵩县盐业有限公司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 xml:space="preserve">202307600104373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周口市淮阳区盐业公司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202307601104374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社旗县国本盐业公司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202307601104375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商水县盐业公司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202307611104376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荥阳市盐业专营有限公司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202307600104377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光山县盐业发展有限公司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202307600104378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永城市盐业公司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202307601104379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濮阳县盐业公司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202307600104380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杞县</w:t>
            </w:r>
            <w:proofErr w:type="gramStart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屹</w:t>
            </w:r>
            <w:proofErr w:type="gramEnd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圣盐业有限责任公司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202307601104381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登封市盐业专营有限公司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202307600104382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延津县盐业有限责任公司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202307601104383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郸城县盐业公司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202307600104384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孟津县盐业有限公司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202307600104385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周口市城区盐业公司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202307601104386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洛阳市偃师新</w:t>
            </w:r>
            <w:proofErr w:type="gramStart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盐</w:t>
            </w:r>
            <w:proofErr w:type="gramEnd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202307600104387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平舆县民健盐业有限公司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202307601104388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罗山县盐业发展有限公司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202307601104389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淅</w:t>
            </w:r>
            <w:proofErr w:type="gramEnd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川县食盐专营批发中心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202307600104390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鹿邑县盐业公司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202307601104391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浚县</w:t>
            </w:r>
            <w:proofErr w:type="gramStart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浚盐</w:t>
            </w:r>
            <w:proofErr w:type="gramEnd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202307601104392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滑县盐业公司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202307601104393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唐河县盐业有限公司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202307611104394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内乡县盐业有限公司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 xml:space="preserve">202307601104395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商城县盐业公司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202307600104396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灵宝市盐业公司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202307600104397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太康县盐业公司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202307600104398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正阳县江国盐业有限公司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202307601104399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原阳县盐业公司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202307600104400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清丰县盐业公司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202307611104401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辉县市盐业有限公司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202307600104402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获嘉县盐业公司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202307611104403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南召县盐业有限责任公司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202307601104404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邓州市盐业公司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202307600104405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新野县盐业有限公司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202307600104406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林州市盐业公司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202307601104407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南阳市方城县盐业公司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202307600104408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南乐县盐业公司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202307601104409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汝州市盐业有限公司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202307601104410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潢川县惠康盐业有限责任公司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202307601104411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民权县利民盐业专营有限公司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202307600104412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睢县盐业副食品公司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202307611104413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息县盐业发展有限公司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202307601104414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巩义市盐业公司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202307601104415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泌阳县盐业公司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202307601104416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洛宁县盐业公司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 xml:space="preserve">202307600104417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西华县盐业综合公司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202307601104418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新县盐业公司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202307600104419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沈丘县盐业公司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202307600104420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新密市盐业公司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E27C4E" w:rsidTr="004776D5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E27C4E" w:rsidRPr="00E27C4E" w:rsidRDefault="00E27C4E" w:rsidP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27C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202307601104421 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E27C4E" w:rsidRPr="000E763C" w:rsidRDefault="00E27C4E" w:rsidP="000E763C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镇平县卫群</w:t>
            </w:r>
            <w:proofErr w:type="gramEnd"/>
            <w:r w:rsidRPr="000E763C">
              <w:rPr>
                <w:rFonts w:ascii="仿宋_GB2312" w:eastAsia="仿宋_GB2312" w:hAnsi="宋体" w:cs="宋体" w:hint="eastAsia"/>
                <w:sz w:val="28"/>
                <w:szCs w:val="28"/>
              </w:rPr>
              <w:t>食盐专营有限公司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27C4E" w:rsidRPr="000E763C" w:rsidRDefault="00E27C4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E763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</w:tbl>
    <w:p w:rsidR="00D60DD1" w:rsidRDefault="00D60DD1"/>
    <w:sectPr w:rsidR="00D60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21" w:rsidRDefault="00CA5921" w:rsidP="000E763C">
      <w:r>
        <w:separator/>
      </w:r>
    </w:p>
  </w:endnote>
  <w:endnote w:type="continuationSeparator" w:id="0">
    <w:p w:rsidR="00CA5921" w:rsidRDefault="00CA5921" w:rsidP="000E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21" w:rsidRDefault="00CA5921" w:rsidP="000E763C">
      <w:r>
        <w:separator/>
      </w:r>
    </w:p>
  </w:footnote>
  <w:footnote w:type="continuationSeparator" w:id="0">
    <w:p w:rsidR="00CA5921" w:rsidRDefault="00CA5921" w:rsidP="000E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A6"/>
    <w:rsid w:val="00015008"/>
    <w:rsid w:val="00074B0A"/>
    <w:rsid w:val="000808A5"/>
    <w:rsid w:val="000E763C"/>
    <w:rsid w:val="00130F3D"/>
    <w:rsid w:val="001B0D63"/>
    <w:rsid w:val="00214CD2"/>
    <w:rsid w:val="00262DBC"/>
    <w:rsid w:val="0044077B"/>
    <w:rsid w:val="004666D2"/>
    <w:rsid w:val="004A7AFC"/>
    <w:rsid w:val="004C176D"/>
    <w:rsid w:val="00576C1B"/>
    <w:rsid w:val="005D0839"/>
    <w:rsid w:val="00632464"/>
    <w:rsid w:val="00654922"/>
    <w:rsid w:val="006561E1"/>
    <w:rsid w:val="006D5EA6"/>
    <w:rsid w:val="007162E9"/>
    <w:rsid w:val="007C41D1"/>
    <w:rsid w:val="007D2E56"/>
    <w:rsid w:val="00830BBA"/>
    <w:rsid w:val="00832864"/>
    <w:rsid w:val="00895F7A"/>
    <w:rsid w:val="008C54CE"/>
    <w:rsid w:val="00934927"/>
    <w:rsid w:val="0094320B"/>
    <w:rsid w:val="00A9472F"/>
    <w:rsid w:val="00AE543F"/>
    <w:rsid w:val="00B8206B"/>
    <w:rsid w:val="00BF48FB"/>
    <w:rsid w:val="00C50C08"/>
    <w:rsid w:val="00C67E05"/>
    <w:rsid w:val="00CA5921"/>
    <w:rsid w:val="00CF4BCF"/>
    <w:rsid w:val="00D60DD1"/>
    <w:rsid w:val="00DB2472"/>
    <w:rsid w:val="00E27C4E"/>
    <w:rsid w:val="00E44D5F"/>
    <w:rsid w:val="00F8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D5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E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6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6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D5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E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6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26</cp:revision>
  <cp:lastPrinted>2023-08-03T08:35:00Z</cp:lastPrinted>
  <dcterms:created xsi:type="dcterms:W3CDTF">2023-05-25T01:55:00Z</dcterms:created>
  <dcterms:modified xsi:type="dcterms:W3CDTF">2023-08-04T01:53:00Z</dcterms:modified>
</cp:coreProperties>
</file>